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侨务文化活动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中共北京市委统战部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李峰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55569765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22.27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5.77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53.57 %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22.27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5.77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53.57%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《贯彻落实&lt;中共中央关于加强新时代海外统战工作的意见&gt;的若干措施》等规范性文件,均将涉侨宣传、对外宣传工作作为重要内容进行部署，明确通过侨团侨社、华媒华校以及友好城市等渠道，促进中外文化交流、助力中华优秀文化海外传播、支持海外华文媒体建设等重点工作任务，着力构建大统战工作格局下多部门协同推进涉侨宣传的工作机制。突出加强海外北京会等枢纽型侨团建设，推进海外侨胞国情教育，面向海外侨胞举办全国“两会”和十九届五中全会“云宣讲”“云座谈”活动，助力我国际交往和对外宣传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完成了年度总体目标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产出数量指标分析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全年任务保质保量完成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按照预算批复，完成全年收支指标及工作任务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影响力较高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23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90"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扩大统一战线的影响力，营造各方面重视支持统战工作的良好氛围。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  <w:t>服务</w:t>
            </w: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3"/>
                <w:szCs w:val="13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3"/>
                <w:szCs w:val="13"/>
                <w:lang w:val="en-US" w:eastAsia="zh-CN"/>
              </w:rPr>
              <w:t>90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</w:tbl>
    <w:p>
      <w:pPr>
        <w:rPr>
          <w:sz w:val="15"/>
          <w:szCs w:val="15"/>
        </w:rPr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mRkMGY3YTU0ZmVjYTdhMTFlNTNiMTYzN2RkMjAifQ=="/>
  </w:docVars>
  <w:rsids>
    <w:rsidRoot w:val="00113C19"/>
    <w:rsid w:val="00113C19"/>
    <w:rsid w:val="00177CCC"/>
    <w:rsid w:val="001858B8"/>
    <w:rsid w:val="001E192C"/>
    <w:rsid w:val="00256FAF"/>
    <w:rsid w:val="0028200A"/>
    <w:rsid w:val="0032443B"/>
    <w:rsid w:val="003D7BFA"/>
    <w:rsid w:val="005437F2"/>
    <w:rsid w:val="005870AE"/>
    <w:rsid w:val="00650933"/>
    <w:rsid w:val="007B0DF3"/>
    <w:rsid w:val="008875A7"/>
    <w:rsid w:val="00945F45"/>
    <w:rsid w:val="009B3DE5"/>
    <w:rsid w:val="009F1A56"/>
    <w:rsid w:val="00B35AF7"/>
    <w:rsid w:val="00B442A2"/>
    <w:rsid w:val="00B52028"/>
    <w:rsid w:val="00B96B7D"/>
    <w:rsid w:val="00BC2B95"/>
    <w:rsid w:val="00BD09CF"/>
    <w:rsid w:val="00BF579F"/>
    <w:rsid w:val="00C224F9"/>
    <w:rsid w:val="00C42A6D"/>
    <w:rsid w:val="00C94C9F"/>
    <w:rsid w:val="00CA0194"/>
    <w:rsid w:val="00E421C1"/>
    <w:rsid w:val="00EE7A0C"/>
    <w:rsid w:val="058F2A81"/>
    <w:rsid w:val="5E8A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742</Characters>
  <Lines>6</Lines>
  <Paragraphs>1</Paragraphs>
  <TotalTime>270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2022-06-07T02:34:00Z</dcterms:created>
  <dc:creator>DELL</dc:creator>
  <cp:lastModifiedBy>Administrator</cp:lastModifiedBy>
  <dcterms:modified xsi:type="dcterms:W3CDTF">2023-06-07T07:36:35Z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2E5C238592D643A48C723BA63D35B2AD_12</vt:lpwstr>
  </property>
</Properties>
</file>